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4" w:rsidRPr="001B75A4" w:rsidRDefault="00167170" w:rsidP="001B7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77EC4" w:rsidRPr="001B75A4" w:rsidRDefault="00974DD8" w:rsidP="001B7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hAnsi="Times New Roman" w:cs="Times New Roman"/>
          <w:b/>
          <w:sz w:val="28"/>
          <w:szCs w:val="28"/>
        </w:rPr>
        <w:t>ЯБЛОНОВО-ГАЙСКОГО</w:t>
      </w:r>
      <w:r w:rsidR="00167170" w:rsidRPr="001B75A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ИВАНТЕЕВСКОГО МУНИЦИПАЛЬНОГО РАЙОНА </w:t>
      </w:r>
    </w:p>
    <w:p w:rsidR="00077EC4" w:rsidRPr="001B75A4" w:rsidRDefault="00077EC4" w:rsidP="001B7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C4" w:rsidRPr="001B75A4" w:rsidRDefault="00974DD8" w:rsidP="001B7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hAnsi="Times New Roman" w:cs="Times New Roman"/>
          <w:b/>
          <w:sz w:val="28"/>
          <w:szCs w:val="28"/>
        </w:rPr>
        <w:t>Восемьдесят восьмое</w:t>
      </w:r>
      <w:r w:rsidR="00167170" w:rsidRPr="001B75A4">
        <w:rPr>
          <w:rFonts w:ascii="Times New Roman" w:hAnsi="Times New Roman" w:cs="Times New Roman"/>
          <w:b/>
          <w:sz w:val="28"/>
          <w:szCs w:val="28"/>
        </w:rPr>
        <w:t xml:space="preserve"> заседание пятого созыва</w:t>
      </w:r>
    </w:p>
    <w:p w:rsidR="001B75A4" w:rsidRPr="001B75A4" w:rsidRDefault="001B75A4" w:rsidP="001B7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EC4" w:rsidRPr="001B75A4" w:rsidRDefault="00167170" w:rsidP="001B7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75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5A4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  <w:r w:rsidR="001B75A4" w:rsidRPr="001B75A4">
        <w:rPr>
          <w:rFonts w:ascii="Times New Roman" w:hAnsi="Times New Roman" w:cs="Times New Roman"/>
          <w:b/>
          <w:sz w:val="28"/>
          <w:szCs w:val="28"/>
        </w:rPr>
        <w:t>№ 7</w:t>
      </w:r>
      <w:r w:rsidRPr="001B75A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77EC4" w:rsidRPr="001B75A4" w:rsidRDefault="00077EC4" w:rsidP="001B7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A4" w:rsidRPr="001B75A4" w:rsidRDefault="001B75A4" w:rsidP="001B7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77EC4" w:rsidRPr="001B75A4" w:rsidRDefault="00167170" w:rsidP="001B7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75A4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лоновый Гай</w:t>
      </w:r>
    </w:p>
    <w:p w:rsidR="00077EC4" w:rsidRPr="001B75A4" w:rsidRDefault="00077EC4" w:rsidP="001B7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EC4" w:rsidRPr="001B75A4" w:rsidRDefault="00167170" w:rsidP="001B7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</w:t>
      </w:r>
    </w:p>
    <w:p w:rsidR="00077EC4" w:rsidRPr="001B75A4" w:rsidRDefault="00167170" w:rsidP="001B7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 на автомобильном транспорте</w:t>
      </w:r>
      <w:r w:rsidR="00974DD8"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gramStart"/>
      <w:r w:rsidR="00974DD8"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</w:t>
      </w:r>
    </w:p>
    <w:p w:rsidR="00077EC4" w:rsidRPr="001B75A4" w:rsidRDefault="00167170" w:rsidP="001B7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границах населенных пунктов</w:t>
      </w:r>
    </w:p>
    <w:p w:rsidR="00077EC4" w:rsidRPr="001B75A4" w:rsidRDefault="00974DD8" w:rsidP="001B75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Яблоново-Гайского</w:t>
      </w:r>
      <w:r w:rsidR="00167170"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077EC4" w:rsidRPr="001B75A4" w:rsidRDefault="00077EC4" w:rsidP="001B7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</w:t>
      </w:r>
      <w:hyperlink r:id="rId5">
        <w:proofErr w:type="gramStart"/>
        <w:r w:rsidRPr="001B75A4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06.10.2003года №131-ФЗ «Об общих принципах организации местного самоуправления в Российской Федерации», от 08.11.2007 № 257-ФЗ «Об автомобильных дорогах и о 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рожной деятельности в Российской Федерации и о внесении изменений в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законодательные акты Российской Федерации»,  в целях реализации Федерального закона от 31.07.2020 года № 248-ФЗ «О государственном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 (надзоре) и муниципальном контроле в Российской Федерации»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Саратовской области от 29.09.2021 № 94- </w:t>
      </w:r>
      <w:proofErr w:type="gramStart"/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Ивантеевского муниципального района Саратовской области  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EC4" w:rsidRPr="001B75A4" w:rsidRDefault="00167170" w:rsidP="001B75A4">
      <w:pPr>
        <w:numPr>
          <w:ilvl w:val="0"/>
          <w:numId w:val="1"/>
        </w:numPr>
        <w:shd w:val="clear" w:color="auto" w:fill="FFFFFF"/>
        <w:tabs>
          <w:tab w:val="left" w:pos="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муниципальном контроле на автом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бильном транспорте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в границах  </w:t>
      </w:r>
      <w:r w:rsidR="00974DD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образования, согласно приложению.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официального опу</w:t>
      </w:r>
      <w:r w:rsidRPr="001B75A4">
        <w:rPr>
          <w:rFonts w:ascii="Times New Roman" w:hAnsi="Times New Roman" w:cs="Times New Roman"/>
          <w:sz w:val="28"/>
          <w:szCs w:val="28"/>
        </w:rPr>
        <w:t>б</w:t>
      </w:r>
      <w:r w:rsidRPr="001B75A4">
        <w:rPr>
          <w:rFonts w:ascii="Times New Roman" w:hAnsi="Times New Roman" w:cs="Times New Roman"/>
          <w:sz w:val="28"/>
          <w:szCs w:val="28"/>
        </w:rPr>
        <w:t>ликования, но не ранее 1 января 2022 года, за исключением положений ра</w:t>
      </w:r>
      <w:r w:rsidRPr="001B75A4">
        <w:rPr>
          <w:rFonts w:ascii="Times New Roman" w:hAnsi="Times New Roman" w:cs="Times New Roman"/>
          <w:sz w:val="28"/>
          <w:szCs w:val="28"/>
        </w:rPr>
        <w:t>з</w:t>
      </w:r>
      <w:r w:rsidRPr="001B75A4">
        <w:rPr>
          <w:rFonts w:ascii="Times New Roman" w:hAnsi="Times New Roman" w:cs="Times New Roman"/>
          <w:sz w:val="28"/>
          <w:szCs w:val="28"/>
        </w:rPr>
        <w:t>дела 5 Положения о муниципальном контроле на автомобильном транспорте</w:t>
      </w:r>
      <w:r w:rsidR="004C37E0" w:rsidRPr="001B75A4">
        <w:rPr>
          <w:rFonts w:ascii="Times New Roman" w:hAnsi="Times New Roman" w:cs="Times New Roman"/>
          <w:sz w:val="28"/>
          <w:szCs w:val="28"/>
        </w:rPr>
        <w:t xml:space="preserve"> </w:t>
      </w:r>
      <w:r w:rsidRPr="001B75A4">
        <w:rPr>
          <w:rFonts w:ascii="Times New Roman" w:hAnsi="Times New Roman" w:cs="Times New Roman"/>
          <w:sz w:val="28"/>
          <w:szCs w:val="28"/>
        </w:rPr>
        <w:t xml:space="preserve">и в дорожном хозяйстве в границах населенных пунктов </w:t>
      </w:r>
      <w:r w:rsidR="004C37E0" w:rsidRPr="001B75A4">
        <w:rPr>
          <w:rFonts w:ascii="Times New Roman" w:hAnsi="Times New Roman" w:cs="Times New Roman"/>
          <w:sz w:val="28"/>
          <w:szCs w:val="28"/>
        </w:rPr>
        <w:t>Яблоново-Гайского</w:t>
      </w:r>
      <w:r w:rsidRPr="001B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077EC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hAnsi="Times New Roman" w:cs="Times New Roman"/>
          <w:sz w:val="28"/>
          <w:szCs w:val="28"/>
        </w:rPr>
        <w:t>3. Положения раздела 5 Положения о муниципальном контроле на авт</w:t>
      </w:r>
      <w:r w:rsidRPr="001B75A4">
        <w:rPr>
          <w:rFonts w:ascii="Times New Roman" w:hAnsi="Times New Roman" w:cs="Times New Roman"/>
          <w:sz w:val="28"/>
          <w:szCs w:val="28"/>
        </w:rPr>
        <w:t>о</w:t>
      </w:r>
      <w:r w:rsidRPr="001B75A4">
        <w:rPr>
          <w:rFonts w:ascii="Times New Roman" w:hAnsi="Times New Roman" w:cs="Times New Roman"/>
          <w:sz w:val="28"/>
          <w:szCs w:val="28"/>
        </w:rPr>
        <w:t>мобильном транспорте и в дорожном хозяйстве в границах населенных пун</w:t>
      </w:r>
      <w:r w:rsidRPr="001B75A4">
        <w:rPr>
          <w:rFonts w:ascii="Times New Roman" w:hAnsi="Times New Roman" w:cs="Times New Roman"/>
          <w:sz w:val="28"/>
          <w:szCs w:val="28"/>
        </w:rPr>
        <w:t>к</w:t>
      </w:r>
      <w:r w:rsidRPr="001B75A4">
        <w:rPr>
          <w:rFonts w:ascii="Times New Roman" w:hAnsi="Times New Roman" w:cs="Times New Roman"/>
          <w:sz w:val="28"/>
          <w:szCs w:val="28"/>
        </w:rPr>
        <w:t xml:space="preserve">тов </w:t>
      </w:r>
      <w:r w:rsidR="004C37E0" w:rsidRPr="001B75A4">
        <w:rPr>
          <w:rFonts w:ascii="Times New Roman" w:hAnsi="Times New Roman" w:cs="Times New Roman"/>
          <w:sz w:val="28"/>
          <w:szCs w:val="28"/>
        </w:rPr>
        <w:t>Яблоново-Гайского</w:t>
      </w:r>
      <w:r w:rsidRPr="001B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B75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5A4">
        <w:rPr>
          <w:rFonts w:ascii="Times New Roman" w:hAnsi="Times New Roman" w:cs="Times New Roman"/>
          <w:sz w:val="28"/>
          <w:szCs w:val="28"/>
        </w:rPr>
        <w:t xml:space="preserve">вступают в силу с 1 марта 2022 года. </w:t>
      </w:r>
    </w:p>
    <w:p w:rsidR="001B75A4" w:rsidRDefault="001B75A4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5A4" w:rsidRPr="001B75A4" w:rsidRDefault="001B75A4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EC4" w:rsidRPr="001B75A4" w:rsidRDefault="00167170" w:rsidP="001B75A4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C37E0"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Яблоново-Гайского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</w:t>
      </w:r>
      <w:r w:rsidR="004C37E0"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Г.В.Баннов</w:t>
      </w:r>
    </w:p>
    <w:p w:rsidR="00BB7923" w:rsidRPr="001B75A4" w:rsidRDefault="00BB7923" w:rsidP="001B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14" w:rsidRPr="001B75A4" w:rsidRDefault="00237C14" w:rsidP="001B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7EC4" w:rsidRPr="001B75A4" w:rsidRDefault="00167170" w:rsidP="001B75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77EC4" w:rsidRPr="001B75A4" w:rsidRDefault="00167170" w:rsidP="001B75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77EC4" w:rsidRPr="001B75A4" w:rsidRDefault="004C37E0" w:rsidP="001B75A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77EC4" w:rsidRPr="001B75A4" w:rsidRDefault="001B75A4" w:rsidP="001B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7E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6717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7923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7E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077EC4" w:rsidRPr="001B75A4" w:rsidRDefault="00077EC4" w:rsidP="001B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C4" w:rsidRPr="001B75A4" w:rsidRDefault="00167170" w:rsidP="001B7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77EC4" w:rsidRPr="001B75A4" w:rsidRDefault="00167170" w:rsidP="001B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в границах населенных пунктов </w:t>
      </w:r>
      <w:r w:rsidR="004C37E0"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образования</w:t>
      </w:r>
    </w:p>
    <w:p w:rsidR="00077EC4" w:rsidRPr="001B75A4" w:rsidRDefault="00167170" w:rsidP="001B7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:rsidR="00077EC4" w:rsidRPr="001B75A4" w:rsidRDefault="00167170" w:rsidP="001B7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осуществления мун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контроля на автомобильном транспорте и в дорожном хозяйстве в границах населенных пунктов </w:t>
      </w:r>
      <w:r w:rsidR="004C37E0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</w:t>
      </w:r>
      <w:r w:rsid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(далее – муниципальный контроль на автомобильном транспорте).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мателями, гражданами (далее – контролируемые лица) обязательных треб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ваний:</w:t>
      </w:r>
    </w:p>
    <w:p w:rsidR="00CA510B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в отношении автомобильных дорог местного значения </w:t>
      </w:r>
      <w:r w:rsidR="00840AF4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– автомобильные дороги мес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значения или автомобильные дороги общего пользования местного зн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чения):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автомобильных дорог общего пользования и искусственных доро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сооружений на них (включая требования к дорожно-строительным мат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 и изделиям) в части обеспечения сохранности автомобильных дорог;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регулярных перевозок, не относящихся к предмету федерального гос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контроля (надзора) на автомобильном транспорте и в доро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х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 в области организации регулярных перевозок.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Муниципальный контроль на автомобильном транспорте осущест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администрацией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– администрация).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Должностными лицами администрации, уполномоченными осущ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ствлять муниципальный контроль на автомобильном транспорте, являются «Рук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дитель» - Глава Яблоново-Гайского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«Инспектор» - должностное лицо администрации на основании 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510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главы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также – должнос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лица, уполномоченные осуществлять муниципальный контроль на авт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мобильном транспорте). В должностные обязанности должностных лиц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в соответствии с их должностной инструкцией входит осуществление полномочий по муниципальному контролю на автомобил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транспорте. Должностные лица, уполномоченные осуществлять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пальный контроль на автомобильном транспорте, при осуществлении мун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контроля на автомобильном транспорте, имеют права, обязанн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несут ответственность в соответствии с Федеральным законом от 31.07.2020 № 248-ФЗ «О государственном контроле (надзоре) и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в Российской Федерации» и иными федеральными законами.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на автомобильном транспорте, организацией и проведением профила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мероприятий, контрольных мероприятий, применяются положения Ф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31.07.2020 № 248-ФЗ «О государственном контроле (надзоре) и муниципальном контроле в Российской Федерации», Федерал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 внесении изменений в отдельные законод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акты Российской Федерации», Федерального закона от 06.10.2003 № 131-ФЗ «Об общих принципах организации местного самоуправления в Ро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Объектами муниципального контроля на автомобильном транспорте 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рамках пункта 1 части 1 статьи 16 Федерального закона от 31.07.2020 № 248-ФЗ «О государственном контроле (надзоре) и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в Российской Федерации»: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по осуществлению работ по капитальному ремонту, 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монту и содержанию автомобильных дорог общего пользования местного значения и искусственных дорожных сооружений на них;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рамках пункта 2 части 1 статьи 16 Федерального закона от 31.07.2020 № 248-ФЗ «О государственном контроле (надзоре) и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в Российской Федерации»: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платы за проезд по платным автомобильным дорогам общего пользования местного значения, платным участкам таких автомобильных 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платы за пользование на платной основе парковками (парк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вочными местами), расположенными на автомобильных дорогах общего пользования местного значения (в случае создания таких парковок (парк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мест);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платы в счет возмещения вреда, причиняемого тяжеловесн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транспортными средствами при движении по автомобильным дорогам мес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значения;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дорожно-строительные материалы, указанные в приложении № 1 к техн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регламенту Таможенного союза «Безопасность автомобильных 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рог» (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014/2011);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дорожно-строительные изделия, указанные в приложении № 2 к техн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регламенту Таможенного союза «Безопасность автомобильных 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рог» (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014/2011);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рамках пункта 3 части 1 статьи 16 Федерального закона Федерал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31.07.2020 № 248-ФЗ «О государственном контроле (надзоре) и муниципальном контроле в Российской Федерации»: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придорожные полосы и полосы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местного значения;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автомобильная дорога общего пользования местного значения и иску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дорожные сооружения на ней;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077EC4" w:rsidRPr="001B75A4" w:rsidRDefault="00167170" w:rsidP="001B75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1B75A4">
        <w:rPr>
          <w:rFonts w:ascii="Times New Roman" w:hAnsi="Times New Roman" w:cs="Times New Roman"/>
          <w:sz w:val="28"/>
          <w:szCs w:val="28"/>
        </w:rPr>
        <w:t>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077EC4" w:rsidRDefault="00167170" w:rsidP="001B75A4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hAnsi="Times New Roman" w:cs="Times New Roman"/>
          <w:sz w:val="28"/>
          <w:szCs w:val="28"/>
          <w:lang w:eastAsia="ru-RU"/>
        </w:rPr>
        <w:t>1.8. Система оценки и управления рисками при осуществлении муниципального контроля на автомобильном транспорте не применяется</w:t>
      </w:r>
      <w:bookmarkStart w:id="1" w:name="Par61"/>
      <w:bookmarkEnd w:id="1"/>
      <w:r w:rsidRPr="001B75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75A4" w:rsidRPr="001B75A4" w:rsidRDefault="001B75A4" w:rsidP="001B75A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EC4" w:rsidRPr="001B75A4" w:rsidRDefault="00167170" w:rsidP="001B75A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рисков причинения вреда (ущерба) охраняемым зак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 ценностям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осуществляет муниципальный контроль на автом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посредством проведения профилактических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контролируемыми лицами, устранения условий, причин и факторов, сп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собных привести к нарушениям обязательных требований и (или) причин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вреда (ущерба) охраняемым законом ценностям, и доведения обязател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 до контролируемых лиц, способов их соблюдения.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осуществлении муниципального контроля на автомобильном тран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проведение профилактических мероприятий, направленных на снижение риска причинения вреда (ущерба), является приоритетным по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проведению контрольных мероприятий.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Профилактические мероприятия осуществляются на основании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профилактики рисков причинения вреда (ущерба) охраняемым зак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ценностям, утвержденной в порядке, установленном Правительством Российской Федерации, также могут проводиться профилактические мер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тия, не предусмотренные программой профилактики рисков причинения вреда.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проведении профилактических мероприятий уст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новлено, что объекты муниципального контроля на автомобильном тран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порте представляют явную непосредственную угрозу причинения вреда (ущерба) охраняемым законом ценностям или такой вред (ущерб) причинен, должн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стное лицо, уполномоченное осуществлять муниципальный контроль на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томобильном транспорте, незамедлительно направляет информацию об этом главе 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для принятия реш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проведении контрольных мероприятий.</w:t>
      </w:r>
      <w:proofErr w:type="gramEnd"/>
    </w:p>
    <w:p w:rsid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осуществлении администрацией муниципального контроля на автомобильном транспорте могут проводиться следующие виды профила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мероприятий:</w:t>
      </w:r>
    </w:p>
    <w:p w:rsid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предостережений;</w:t>
      </w:r>
    </w:p>
    <w:p w:rsid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визит.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администрацией по вопросам 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обязательных требований посредством размещения соответс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сведений на официальном сайте администрации в информационно-телекоммуникационной сети «Интернет» (далее – официальный сайт адм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нистрации) в специальном разделе, посвященном контрольной деятельности (доступ к специальному разделу должен осуществляться с главной (осно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ной) страницы официального сайта администрации), в средствах массовой информации, через личные кабинеты контролируемых лиц в государстве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информационных системах (при их наличии) и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иных формах. Админ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обязана размещать и поддерживать в актуальном состоянии на оф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 администрации в специальном разделе, посвященном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трольной деятельности, сведения, предусмотренные частью 3 статьи 46 Ф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31.07.2020 № 248-ФЗ «О государственном контроле (надзоре) и муниципальном контроле в Российской Федерации». Админис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также вправе инфор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население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на собраниях и конференциях граждан об обязател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требованиях, предъявляемых к объектам контроля.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Обобщение правоприменительной практики осуществляется адм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нистрацией посредством сбора и анализа данных о проведенных контрол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мероприятиях и их результатах. По итогам обобщения правопримен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практики должностными лицами, уполномоченными осуществлять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контроль на автомобильном транспорте, ежегодно готовится до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дписываемым Главой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 Указанный доклад разм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срок до 1 июля года, следующего за отчетным годом, на официал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 администрации в специальном разделе, посвященном контрольной де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и предложение принять меры по обеспечению соблюдения обяз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тельных требований объявляются контролируемому лицу в случае наличия у администрации сведений о готовящихся нарушениях обязательных требов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или признаках нарушений обязательных требований и (или) в случае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подтверждения данных о том, что нарушение обязательных треб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чинило вред (ущерб) охраняемым законом ценностям либо создало угрозу причинения вреда (ущерба) охраняемым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ценностям. Предо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тережения объявляются (под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писываются) Главой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достережение о недопустимости нарушения обязательных требований оформляется в соответствии с формой, утвержденной приказом Министерс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экономич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Российской Федерации от 31.03.2021 № 151 «О типовых формах документов, используемых контрольным (надзорным) орг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ном». Объявляемые предостережения о недопустимости нарушения обяз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регистрируются в журнале учета предостережений с присвоением регистрационного номера. В случае объявления администрац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предостер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в течение 30 дней со дня получения. В результате ра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возражения контролируемому лицу в письменной форме или в форме электронного документа направляется ответ с информацией о согл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или несогласии с возражением. В случае несогласия с возражением в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 указываются соответствующие обоснования.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Консультирование контролируемых лиц осуществляется должнос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уполномоченным осуществлять муниципальный контроль на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томобильном транспорте, по телефону, на личном приеме либо в ходе пров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профилактических мероприятий, контрольных мероприятий и не должно превышать 15 минут. Личный прием граждан проводится Главой 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лоново-Гайского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(или) должностным лицом, упо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="005B6EBF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Ивантеевского муниципального района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Яблоново-Гайское мун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ципальное образование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о муниципальном (контроле) надзоре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в устной или письменной форме по сл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вопросам: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на автом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моченных осуществлять муниципальный контроль на автомобильном тран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осуществляется администрацией в рамках контрольных мероприятий. Консультирование контролируемых лиц в устной форме может осущест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также на собраниях и конференциях граждан.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в письменной форме осуществляется должнос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уполномоченным осуществлять муниципальный контроль на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бильном транспорте, в следующих случаях: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письменного ответа по вопросам консультирования;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вопросы невозможно;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 При осуществлении консультирования должностное лицо, упо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номоченное осуществлять муниципальный контроль на автомобильном транспо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обязано соблюдать конфиденциальность информации, доступ к которой ограничен в соответствии с законодательством Российской Федер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В ходе консультирования не может предоставляться информация, 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роприятия, а также результаты проведенных в рамках контрольного мер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экспертизы, испытаний. Информация, ставшая известной должнос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лицу, уполномоченному осуществлять муниципальный контроль на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транспорте, в ходе консультирования, не может использоваться администрацией в целях оценки контролируемого лица по вопросам собл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обязательных требований. Должностными лицами, уполномоченными осуществлять муниципальный контроль на автомобильном транспорте, 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журнал учета консультирований. В случае поступления в администр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пяти и более однотипных обращений контролируемых лиц и их предст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консультирование осуществляется посредством размещения на оф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сайте администрации в специальном разделе, посвященном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трольной деятельности, письменного разъяснения, п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одписанного Главой Я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73FB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или должностным лицом, уполном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осуществлять муниципальный контроль на автомобильном тран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Профилактический визит проводится в форме профилактической бес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по месту осуществления деятельности контролируемого лица либо путем использования видео-конференц-связи. В ходе профилактического 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не выдаются предписания об устранении нарушений обязательных 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бований. Разъяснения, полученные контролируемым лицом в ходе профила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визита, носят рекомендательный характер.</w:t>
      </w:r>
    </w:p>
    <w:p w:rsidR="00077EC4" w:rsidRPr="001B75A4" w:rsidRDefault="00167170" w:rsidP="001B75A4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Осуществление контрольных мероприятий и контрольных действий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осуществлении муниципального контроля на автомобильном транспорте администрацией могут проводиться следующие виды контрол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 и контрольных действий в рамках указанных мероприятий: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 (посредством осмотра, опроса, истребования док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которые в соответствии с обязательными требованиями должны находиться в месте нахождения (осуществления деятельности) контролиру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лица (его филиалов, представительств, обособленных структурных по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разделений), получения письменных объяснений, инструментального обсл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испытания, экспертизы);</w:t>
      </w:r>
      <w:proofErr w:type="gramEnd"/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 (посредством получения письменных объя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истребования документов, экспертизы);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 (посредством осмотра, досмотра, опроса, получ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письменных объяснений, истребования документов, инструментального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испытания, экспертизы);</w:t>
      </w:r>
      <w:proofErr w:type="gramEnd"/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наблюдение за соблюдением обязательных требований (посредством сбора и анализа данных об объектах муниципального контроля на автом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бильном транспорте, в том числе данных, которые поступают в ходе межв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домственного информационного взаимодействия, предоставляются контр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лируемыми лицами в рамках исполнения обязательных требований, а также данных, содержащихся в государственных и муниципальных информацио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мах, данных из сети «Интернет», иных общедоступных данных, а также да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полученных с использованием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выездное обследование (посредством осмотра, инструментального обсл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(с применением видеозаписи), испытания, экспертизы).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руемыми лицами.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 Внеплановые контрольные мероприятия могут проводиться только после 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с органами прокуратуры.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проведения контрольных мероприятий, провод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с взаимодействием с контролируемыми лицами, является: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проведения контрольных мероприятий, включая контрольные меропри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тия без взаимодействия, в том числе проводимые в отношении иных контр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лируемых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поручение Президента Российской Федерации, поручение Правител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о проведении контрольных мероприятий в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конкретных контролируемых лиц;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гражданина по поступившим в органы прокуратуры материалам и обр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ям;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 не представлены документы и сведения, представление которых пред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выданным ему предписанием, или на основании представленных документов и сведений невозможно сделать вывод об исполнении предпис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устранении выявленного нарушения обязательных требований.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Контрольные мероприятия, проводимые при взаимодействии с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 лицом, проводятся на основании распоряжения администрации о проведении контрольного мероприятия.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принятия распоряжения администрации о проведении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должностного лица, уполномоченного осуществлять муниципальный контроль на автомобильном транспорте, о проведении контрольного мер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мероприятия, проводимые без взаимодействия с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тролируемыми лицами, проводятся должностными лицами, уполномоченн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осуществлять муниципальный контроль на автомобильном транспорте, на основании задания Главы </w:t>
      </w:r>
      <w:r w:rsidR="004421D4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задания, содержащегося в планах работы администрации, в том числе в сл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установленных Федеральным законом от 31.07.2020 № 248-ФЗ «О г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сударственном контроле (надзоре) и муниципальном контроле в Российской Федерации».</w:t>
      </w:r>
      <w:proofErr w:type="gramEnd"/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муниципальный контроль на автомобил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 органам организаций, в распоряжении которых находятся эти док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указанных 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получаемых в рамках межведомственного информационного взаим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органами государственного контроля (надзора), органами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при организации и проведении проверок от иных госуда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органов, органов местного самоуправления либо подведомстве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государственным органам или органам местного самоуправления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в распоряжении которых находятся эти документы и (или) инфо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мация, а также Правилами предоставления в рамках межведомственного 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формационного взаимодействия документов и (или) сведений, получаемых контрольными (надзорными) органами от иных органов либо подведомс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указанным органам организаций, в распоряжении которых находятся эти документы и (или) сведения, при организации и осуществлении видов г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контроля (надзора), видов муниципального контроля, утве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постановлением Правительства Российской Федерации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контроля».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К случаю, при наступлении которого индивидуальный предприн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матель, гражданин, являющиеся контролируемыми лицами, вправе предст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 администрацию информацию о невозможности присутствия при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контрольного мероприятия, в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проведение контрольного мероприятия переносится администрацией на срок, необходимый для устр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обстоятельств, послуживших поводом для данного обращения индив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контролируемого лица либо его представителя не препя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оценке должностным лицом, уполномоченным осуществлять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 автомобильном транспорте,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контрольного мероприятия.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Срок проведения выездной проверки не может превышать 10 раб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дней. В отношении одного субъекта малого предпринимательства общий срок взаимодействия в ходе проведения выездной проверки не может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50 часов для малого предприятия и 15 часов для микропредприятия. Срок проведения выездной проверки в отношении организации, осущест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свою деятельность на территориях нескольких субъектов Росси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ской Федерации, устанавливается отдельно по каждому филиалу, представ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тельству, обособленному структурному подразделению организации или производственному объекту.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Во всех случаях проведения контрольных мероприятий для фикс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должностными лицами, уполномоченными осуществлять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 на автомобильном транспорте, и лицами, привлекаемыми к 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вершению контрольных действий, доказательств соблюдения (нарушения) обязательных требований могут использоваться фотосъемка, аудио- и виде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 геодезические и картометрические измерения, проводимые должн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стными лицами, уполномоченными на проведение контрольного меропри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Информация о проведении фотосъемки, аудио- и видеозаписи, геодез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картометрических измерений и использованных для этих целей те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средствах отражается в акте, составляемом по результатам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мероприятия, и протоколе, составляемом по результатам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действия, проводимого в рамках контрольного мероприятия.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контрольного мероприятия относятся оценка собл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прекращ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нарушений, восстановление нарушенного положения, направление уполномоченным органам или должностным лицам информации для ра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вопроса о привлечении к ответственности и (или) применение 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мер, предусмотренных частью 2 статьи 90 Федерального зак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 31.07.2020 № 248-ФЗ «О государственном контроле (надзоре) и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По окончании проведения контрольного мероприятия, предусма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ривающего взаимодействие с контролируемым лицом, составляется акт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мероприятия. В случае если по результатам проведения такого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выявлено нарушение обязательных требований, в акте указывае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какое именно обязательное требование нарушено, каким нормативным правовым актом и его структурной единицей оно установлено. В случае ус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выявленного нарушения до окончания проведения контрольного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в акте указывается факт его устранения. Документы, иные мат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 Оформление акта производится на месте проведения контрольного мероприятия в день око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проведения такого мероприятия, если иной порядок оформления акта не установлен Правительством Российской Федерации.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(надзорных) мероприятий непосредственно после его оформления.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Информация о контрольных мероприятиях размещается в Едином ре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 контрольных (надзорных) мероприятий.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контролируемых лиц о совершаемых должнос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лицами, уполномоченными осуществлять муниципальный контроль на 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автомобильном транспорте, действиях и принимаемых решениях осущест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посредством размещения сведений об указанных действиях и решен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 Едином реестре контрольных (надзорных) мероприятий, а также довед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до контролируемых лиц посредством инфраструктуры, обеспечива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и исполнения государственных и муниципальных функций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форме, в том числе через федеральную государственную информ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ционную систему «Единый портал государственных и муниципальных услуг (функций)» (далее – единый портал государственных и муниципальных 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луг) и (или) через региональный портал государственных и муниципальных услуг.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лицами, уполномоченными осуществлять муниципальный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на автомобильном транспорте, действиях и принимаемых решениях путем направления ему документов на бумажном носителе в случае напра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им в адрес администрации уведомления о необходимости получения документов на бумажном носителе либо отсутствия у администрации свед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 адресе электронной почты контролируемого лица и возможности 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документы в электронном виде через единый портал государс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(в случае, если лицо не имеет учетной записи в единой системе идентификац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либо если оно не заве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 прохо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процедуры регистрации в единой системе идентификации и аутент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фикации). Указанный гражданин вправе направлять администрации док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на бумажном носителе. До 31 декабря 2023 года информирование контролируемого лица о совершаемых должностными лицами, уполном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осуществлять муниципальный контроль на автомобильном тран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порте, действиях и принимаемых решениях, направление документов и св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 контролируемому лицу администрацией могут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бумажном носителе с использованием почтовой связи в случае 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информирования контролируемого лица в электронной форме либо по запросу контролируемого лица.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В случае несогласия с фактами и выводами, изложенными в акте,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тролируемое лицо вправе направить жалобу в порядке, предусмотренном статьями 39 – 40 Федерального закона от 31.07.2020 № 248-ФЗ «О государс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контроле (надзоре) и муниципальном контроле в Российской Фед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 и разделом 4 настоящего Положения.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 случае отсутствия выявленных нарушений обязательных треб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 на автомобильном транспорте, вправе выдать рекомендации по соблюдению обязательных 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бований, провести иные мероприятия, направленные на профилактику ри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причинения вреда (ущерба) охраняемым законом ценностям.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(должностное лицо, уполномоченное осуществлять муниципальный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на автомобильном транспорте) в пределах полномочий, предусмотре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Федерации, обязана: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выдать после оформления акта контрольного мероприятия контрол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руемому лицу предписание об устранении выявленных нарушений с указ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разумных сроков их устранения и (или) о проведении мероприятий по предотвращению причинения вреда (ущерба) охраняемым законом ценн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незамедлительно принять предусмотренные законодательством Ро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меры по недопущению причинения вреда (ущерба) охр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или прекращению его причинения вплоть до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помещений, оборудования, транспортных средств и иных подобных объектов и по доведению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граждан, организаций любым досту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способом информации о наличии угрозы причинения вреда (ущерба) охраняемым законом ценностям и способах ее предотвращения в случае, 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при проведении контрольного мероприятия установлено, что деятельность гражданина, организации, владеющих и (или) пользующихся объектом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троля, эксплуатация (использование) ими зданий, строений, сооружений, 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услуги представляют непосредственную угрозу причинения вреда (ущерба) охраняемым законом ценностям или что такой вред (ущерб) прич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выявлении в ходе контрольного мероприятия признаков престу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или административного правонарушения направить соответствующую 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в государственный орган в соответствии со своей компетенцией или при наличии соответствующих полномочий принять меры по привлеч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виновных лиц к установленной законом ответственности;</w:t>
      </w:r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принять меры по осуществлению контроля за устранением выявле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нарушений обязательных требований, предупреждению нарушений об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требований, предотвращению возможного причинения вреда (ущерба) охраняемым законом ценностям, при неисполнении предписания в уст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такая мера предусмотрена законодательством;</w:t>
      </w:r>
      <w:proofErr w:type="gramEnd"/>
    </w:p>
    <w:p w:rsidR="00077EC4" w:rsidRPr="001B75A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рассмотреть вопрос о выдаче рекомендаций по соблюдению обяз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требований, проведении иных мероприятий, направленных на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филактику рисков причинения вреда (ущерба) охраняемым законом ценн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стям.</w:t>
      </w:r>
    </w:p>
    <w:p w:rsidR="00077EC4" w:rsidRDefault="00167170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3.20. Должностные лица, осуществляющие контроль, при осуществл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муниципального контроля на автомобильном транспорте взаимодейс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области, органами местного самоуправления, правоохранител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органами, организациями и гражданами. В случае выявления в ходе проведения контрольного мероприятия в рамках осуществления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на автомобильном транспорте нарушения требований 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конодательства, за которое законодательством Российской Федерации пред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 административная и иная ответственность, в акте контрольного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указывается информация о наличии признаков выявленного 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рушения. Должностные лица, уполномоченные осуществлять контроль, 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правляют копию указанного акта в орган власти, уполномоченный на пр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 к соответствующей ответственности. </w:t>
      </w:r>
    </w:p>
    <w:p w:rsidR="00F6612C" w:rsidRPr="001B75A4" w:rsidRDefault="00F6612C" w:rsidP="001B75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C4" w:rsidRPr="001B75A4" w:rsidRDefault="00167170" w:rsidP="001B7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Обжалование решений администрации, действий (бездействия) дол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ностных лиц, уполномоченных осуществлять муниципальный контроль на автомобильном транспорте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31.07.2020 № 248-ФЗ «О государственном контроле (надзоре) и муниципальном контроле в Российской Федерации».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на автомобильном транспорте, имеют право на досуде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обжалование: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нарушений;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муниципальный контроль на автомобильном транспорте, в рамках ко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мероприятий.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жалобы орган в электронном виде с использованием единого по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государственных и муниципальных услуг и (или) регионального портала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и регионального портала государственных и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с учетом требований законодательства Российской Федерации о государственной и иной охраняемой законом тайне. Соответствующая 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 подается контролируемым лицом на личном приеме главы </w:t>
      </w:r>
      <w:r w:rsidR="0040085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 предварительным информирован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главы </w:t>
      </w:r>
      <w:r w:rsidR="0040085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 наличии в ж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лобе (документах) сведений, составляющих государственную или иную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раняемую законом тайну.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40085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лиц может быть подана в течение 30 календарных дней со дня, когда контролируемое лицо узнало или должно было узнать о нарушении своих прав. Жалоба на предписание администрации может быть подана в 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10 рабочих дней с момента получения контролируемым лицом предп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сания. В случае пропуска по уважительной причине срока подачи жалобы этот срок по ходатайству лица, подающего жалобу, может быть восстановлен админ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(должностным лицом, уполномоченным на рассмотрение жалобы)</w:t>
      </w:r>
      <w:proofErr w:type="gramStart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подавшее жалобу, до принятия решения по жалобе может отозвать ее полностью или частично. При этом повторное направление жал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по тем же основаниям не допускается.</w:t>
      </w:r>
    </w:p>
    <w:p w:rsidR="00077EC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Жалоба на решение администрации, действия (бездействие) его должн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лиц подлежит рассмотрению в течение 20 рабочих дней со дня ее регистрации. В случае если для ее рассмотрения требуется получение св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дений, имеющихся в распоряжении иных органов, срок рассмотрения жал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может быть продлен </w:t>
      </w:r>
      <w:r w:rsidR="0040085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 более чем на 20 рабочих дней.</w:t>
      </w:r>
    </w:p>
    <w:p w:rsidR="00F6612C" w:rsidRPr="001B75A4" w:rsidRDefault="00F6612C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EC4" w:rsidRPr="001B75A4" w:rsidRDefault="00167170" w:rsidP="00F661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 муниципального контроля на автомобил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1B7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 транспорте и их целевые значения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Оценка результативности и эффективности осуществления муниц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 на автомобильном транспорте осуществляется на основ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статьи 30 Федерального закона от 31.07.2020 № 248-ФЗ «О государс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контроле (надзоре) и муниципальном контроле в Российской Фед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рации».</w:t>
      </w:r>
    </w:p>
    <w:p w:rsidR="00077EC4" w:rsidRPr="001B75A4" w:rsidRDefault="00167170" w:rsidP="00F66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Ключевые показатели вида контроля и их целевые значения, инд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кативные показатели для муниципального контроля на автомобильном транспорте утверждаются</w:t>
      </w:r>
      <w:r w:rsidR="00400858"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Яблоново-Гайского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</w:t>
      </w:r>
    </w:p>
    <w:p w:rsidR="00077EC4" w:rsidRPr="001B75A4" w:rsidRDefault="00077EC4" w:rsidP="001B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EC4" w:rsidRPr="001B75A4" w:rsidSect="001B75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C52"/>
    <w:multiLevelType w:val="multilevel"/>
    <w:tmpl w:val="630C2D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2F6439"/>
    <w:multiLevelType w:val="multilevel"/>
    <w:tmpl w:val="5FC80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688"/>
    <w:multiLevelType w:val="multilevel"/>
    <w:tmpl w:val="02885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75212"/>
    <w:multiLevelType w:val="multilevel"/>
    <w:tmpl w:val="854AF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E4A5E"/>
    <w:multiLevelType w:val="multilevel"/>
    <w:tmpl w:val="71C0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24B69"/>
    <w:multiLevelType w:val="multilevel"/>
    <w:tmpl w:val="700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9692386"/>
    <w:multiLevelType w:val="multilevel"/>
    <w:tmpl w:val="FD567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57FC1"/>
    <w:multiLevelType w:val="multilevel"/>
    <w:tmpl w:val="EB581D5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7EC4"/>
    <w:rsid w:val="000509B8"/>
    <w:rsid w:val="00077EC4"/>
    <w:rsid w:val="00167170"/>
    <w:rsid w:val="001B75A4"/>
    <w:rsid w:val="00237C14"/>
    <w:rsid w:val="003310D6"/>
    <w:rsid w:val="00400858"/>
    <w:rsid w:val="004421D4"/>
    <w:rsid w:val="004C37E0"/>
    <w:rsid w:val="00581A4C"/>
    <w:rsid w:val="005B6EBF"/>
    <w:rsid w:val="00685BD1"/>
    <w:rsid w:val="00840AF4"/>
    <w:rsid w:val="008865E5"/>
    <w:rsid w:val="00974DD8"/>
    <w:rsid w:val="00BB7923"/>
    <w:rsid w:val="00C45D16"/>
    <w:rsid w:val="00C50A9A"/>
    <w:rsid w:val="00CA510B"/>
    <w:rsid w:val="00E873FB"/>
    <w:rsid w:val="00F6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237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8B5237"/>
    <w:rPr>
      <w:color w:val="0000FF"/>
      <w:u w:val="single"/>
    </w:rPr>
  </w:style>
  <w:style w:type="character" w:customStyle="1" w:styleId="ListLabel1">
    <w:name w:val="ListLabel 1"/>
    <w:qFormat/>
    <w:rsid w:val="00581A4C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581A4C"/>
    <w:rPr>
      <w:sz w:val="20"/>
    </w:rPr>
  </w:style>
  <w:style w:type="character" w:customStyle="1" w:styleId="ListLabel3">
    <w:name w:val="ListLabel 3"/>
    <w:qFormat/>
    <w:rsid w:val="00581A4C"/>
    <w:rPr>
      <w:sz w:val="20"/>
    </w:rPr>
  </w:style>
  <w:style w:type="character" w:customStyle="1" w:styleId="ListLabel4">
    <w:name w:val="ListLabel 4"/>
    <w:qFormat/>
    <w:rsid w:val="00581A4C"/>
    <w:rPr>
      <w:sz w:val="20"/>
    </w:rPr>
  </w:style>
  <w:style w:type="character" w:customStyle="1" w:styleId="ListLabel5">
    <w:name w:val="ListLabel 5"/>
    <w:qFormat/>
    <w:rsid w:val="00581A4C"/>
    <w:rPr>
      <w:sz w:val="20"/>
    </w:rPr>
  </w:style>
  <w:style w:type="character" w:customStyle="1" w:styleId="ListLabel6">
    <w:name w:val="ListLabel 6"/>
    <w:qFormat/>
    <w:rsid w:val="00581A4C"/>
    <w:rPr>
      <w:sz w:val="20"/>
    </w:rPr>
  </w:style>
  <w:style w:type="character" w:customStyle="1" w:styleId="ListLabel7">
    <w:name w:val="ListLabel 7"/>
    <w:qFormat/>
    <w:rsid w:val="00581A4C"/>
    <w:rPr>
      <w:sz w:val="20"/>
    </w:rPr>
  </w:style>
  <w:style w:type="character" w:customStyle="1" w:styleId="ListLabel8">
    <w:name w:val="ListLabel 8"/>
    <w:qFormat/>
    <w:rsid w:val="00581A4C"/>
    <w:rPr>
      <w:sz w:val="20"/>
    </w:rPr>
  </w:style>
  <w:style w:type="character" w:customStyle="1" w:styleId="ListLabel9">
    <w:name w:val="ListLabel 9"/>
    <w:qFormat/>
    <w:rsid w:val="00581A4C"/>
    <w:rPr>
      <w:sz w:val="20"/>
    </w:rPr>
  </w:style>
  <w:style w:type="character" w:styleId="a4">
    <w:name w:val="footnote reference"/>
    <w:qFormat/>
    <w:rsid w:val="00581A4C"/>
    <w:rPr>
      <w:vertAlign w:val="superscript"/>
    </w:rPr>
  </w:style>
  <w:style w:type="character" w:customStyle="1" w:styleId="a5">
    <w:name w:val="Символ сноски"/>
    <w:qFormat/>
    <w:rsid w:val="00581A4C"/>
  </w:style>
  <w:style w:type="character" w:customStyle="1" w:styleId="a6">
    <w:name w:val="Привязка сноски"/>
    <w:rsid w:val="00581A4C"/>
    <w:rPr>
      <w:vertAlign w:val="superscript"/>
    </w:rPr>
  </w:style>
  <w:style w:type="paragraph" w:styleId="a7">
    <w:name w:val="Title"/>
    <w:basedOn w:val="a"/>
    <w:next w:val="a8"/>
    <w:qFormat/>
    <w:rsid w:val="00581A4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81A4C"/>
    <w:pPr>
      <w:spacing w:after="140" w:line="288" w:lineRule="auto"/>
    </w:pPr>
  </w:style>
  <w:style w:type="paragraph" w:styleId="a9">
    <w:name w:val="List"/>
    <w:basedOn w:val="a8"/>
    <w:rsid w:val="00581A4C"/>
    <w:rPr>
      <w:rFonts w:cs="Lucida Sans"/>
    </w:rPr>
  </w:style>
  <w:style w:type="paragraph" w:styleId="aa">
    <w:name w:val="caption"/>
    <w:basedOn w:val="a"/>
    <w:qFormat/>
    <w:rsid w:val="00581A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581A4C"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semiHidden/>
    <w:unhideWhenUsed/>
    <w:qFormat/>
    <w:rsid w:val="008B52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">
    <w:name w:val="previous"/>
    <w:basedOn w:val="a"/>
    <w:qFormat/>
    <w:rsid w:val="008B52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D0F75"/>
    <w:pPr>
      <w:ind w:left="720"/>
      <w:contextualSpacing/>
    </w:pPr>
  </w:style>
  <w:style w:type="paragraph" w:styleId="ae">
    <w:name w:val="footnote text"/>
    <w:basedOn w:val="a"/>
    <w:qFormat/>
    <w:rsid w:val="00581A4C"/>
    <w:rPr>
      <w:sz w:val="20"/>
      <w:szCs w:val="20"/>
    </w:rPr>
  </w:style>
  <w:style w:type="paragraph" w:customStyle="1" w:styleId="s1">
    <w:name w:val="s_1"/>
    <w:basedOn w:val="a"/>
    <w:qFormat/>
    <w:rsid w:val="00581A4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qFormat/>
    <w:rsid w:val="00581A4C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r580</cp:lastModifiedBy>
  <cp:revision>2</cp:revision>
  <cp:lastPrinted>2022-03-23T05:01:00Z</cp:lastPrinted>
  <dcterms:created xsi:type="dcterms:W3CDTF">2022-03-23T05:10:00Z</dcterms:created>
  <dcterms:modified xsi:type="dcterms:W3CDTF">2022-03-23T05:10:00Z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