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BA" w:rsidRDefault="00224CBA" w:rsidP="00224CBA">
      <w:pPr>
        <w:pStyle w:val="ConsPlusNormal"/>
        <w:pageBreakBefore/>
        <w:ind w:left="2750" w:firstLine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 к  административному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bCs/>
          <w:sz w:val="18"/>
          <w:szCs w:val="18"/>
        </w:rPr>
        <w:t>Предоставление земельных участков, находящихся в муниципальной собственности, земельных участков, без проведения торгов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224CBA" w:rsidRDefault="00224CBA" w:rsidP="00224C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Главе  ____________________________________________</w:t>
      </w:r>
    </w:p>
    <w:p w:rsidR="00224CBA" w:rsidRDefault="00224CBA" w:rsidP="00224CB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_______________________________________________________________</w:t>
      </w:r>
    </w:p>
    <w:p w:rsidR="00224CBA" w:rsidRDefault="00224CBA" w:rsidP="00224CB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от ____________________________________________________________</w:t>
      </w:r>
    </w:p>
    <w:p w:rsidR="00224CBA" w:rsidRDefault="00224CBA" w:rsidP="00224CB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лица, почтовый адрес, ОГРН, ИНН,        </w:t>
      </w:r>
      <w:proofErr w:type="gramEnd"/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телефон, факс, электронная почта, </w:t>
      </w:r>
      <w:r w:rsidRPr="00DD1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Ф.И.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физического</w:t>
      </w:r>
      <w:proofErr w:type="gramEnd"/>
      <w:r>
        <w:rPr>
          <w:rFonts w:ascii="Times New Roman" w:hAnsi="Times New Roman" w:cs="Times New Roman"/>
        </w:rPr>
        <w:t xml:space="preserve"> лица, паспортные данные,</w:t>
      </w:r>
    </w:p>
    <w:p w:rsidR="00224CBA" w:rsidRDefault="00224CBA" w:rsidP="00224CB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почтовый адрес, телефон, факс, электронная почта)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255"/>
      <w:bookmarkEnd w:id="0"/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в соответствии со статьей 39.15 Земельного кодекса Российской Федерации согласовать представление земельного участка площадью _______ кв. м., расположенного по адресу: _______________________________________________________________________________________, </w:t>
      </w:r>
    </w:p>
    <w:p w:rsidR="00224CBA" w:rsidRDefault="00224CBA" w:rsidP="00224CB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адрес земельного участка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номер: 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в случае если границы земельного участка подлежат уточнению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вид права, на котором заявитель желает приобрести земельный участок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целей______________________________________________________________________________,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указывается цель использования земельного участка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основании___________________________________________________________________________,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сведения: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проектом): _______________________________________________________________________________________.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 если  сведения о таких земельных участках внесены в государственный кадастр недвижимости: _______________________________________________________________________________________.</w:t>
      </w:r>
      <w:proofErr w:type="gramEnd"/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" w:hAnsi="Times New Roman" w:cs="Times New Roman"/>
        </w:rPr>
        <w:t>жд в сл</w:t>
      </w:r>
      <w:proofErr w:type="gramEnd"/>
      <w:r>
        <w:rPr>
          <w:rFonts w:ascii="Times New Roman" w:hAnsi="Times New Roman" w:cs="Times New Roman"/>
        </w:rPr>
        <w:t>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_________________________________________________.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проектом: ______________________________________________________________________________________.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прилагаемых к заявлению:</w:t>
      </w:r>
    </w:p>
    <w:p w:rsidR="00224CBA" w:rsidRDefault="00224CBA" w:rsidP="00224C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8"/>
        <w:gridCol w:w="3263"/>
      </w:tblGrid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</w:rPr>
            </w:pPr>
          </w:p>
        </w:tc>
      </w:tr>
    </w:tbl>
    <w:p w:rsidR="00224CBA" w:rsidRDefault="00224CBA" w:rsidP="00224CBA">
      <w:pPr>
        <w:pStyle w:val="ConsPlusNormal"/>
        <w:jc w:val="both"/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                              _____________          __________________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(подпись)                 (инициалы, фамилия)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"_____" ________________ 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224CBA" w:rsidRDefault="00224CBA" w:rsidP="00224CBA">
      <w:pPr>
        <w:rPr>
          <w:rFonts w:cs="Times New Roman"/>
          <w:sz w:val="20"/>
          <w:szCs w:val="20"/>
        </w:rPr>
      </w:pPr>
    </w:p>
    <w:p w:rsidR="00224CBA" w:rsidRDefault="00224CBA" w:rsidP="00224CBA">
      <w:pPr>
        <w:pStyle w:val="ConsPlusNormal"/>
        <w:pageBreakBefore/>
        <w:ind w:left="2817" w:firstLine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 к  административному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bCs/>
          <w:sz w:val="18"/>
          <w:szCs w:val="18"/>
        </w:rPr>
        <w:t>Предоставление земельных участков, находящихся в муниципальной собственности, без проведения торгов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224CBA" w:rsidRDefault="00224CBA" w:rsidP="00224C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Главе администрации 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_____________________________________________ 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от ____________________________________________________________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______________________________________________________________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 почтовый адрес, ОГРН, </w:t>
      </w:r>
      <w:proofErr w:type="spellStart"/>
      <w:r>
        <w:rPr>
          <w:rFonts w:ascii="Times New Roman" w:hAnsi="Times New Roman" w:cs="Times New Roman"/>
          <w:sz w:val="16"/>
          <w:szCs w:val="16"/>
        </w:rPr>
        <w:t>ИНН</w:t>
      </w:r>
      <w:proofErr w:type="gramStart"/>
      <w:r>
        <w:rPr>
          <w:rFonts w:ascii="Times New Roman" w:hAnsi="Times New Roman" w:cs="Times New Roman"/>
          <w:sz w:val="16"/>
          <w:szCs w:val="16"/>
        </w:rPr>
        <w:t>,т</w:t>
      </w:r>
      <w:proofErr w:type="gramEnd"/>
      <w:r>
        <w:rPr>
          <w:rFonts w:ascii="Times New Roman" w:hAnsi="Times New Roman" w:cs="Times New Roman"/>
          <w:sz w:val="16"/>
          <w:szCs w:val="16"/>
        </w:rPr>
        <w:t>елефон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факс,       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электронная почта</w:t>
      </w:r>
      <w:r w:rsidRPr="00DD1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Ф.И.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физического</w:t>
      </w:r>
      <w:proofErr w:type="gramEnd"/>
      <w:r>
        <w:rPr>
          <w:rFonts w:ascii="Times New Roman" w:hAnsi="Times New Roman" w:cs="Times New Roman"/>
        </w:rPr>
        <w:t xml:space="preserve"> лица, паспортные данные,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почтовый адрес, телефон, факс, электронная почта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Вас в соответствии со статьей 39.17 Земельного кодекса Российской Федерации представить_____________________________________________________________________________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вид права, на котором заявитель желает приобрести земельный участок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земельный участок площадью _______ кв. м., расположенный по адресу: _______________________________________________________________________________________, </w:t>
      </w:r>
    </w:p>
    <w:p w:rsidR="00224CBA" w:rsidRDefault="00224CBA" w:rsidP="00224CBA">
      <w:pPr>
        <w:pStyle w:val="ConsPlusNonformat"/>
        <w:ind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 земельного участка)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кадастровый номер: 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в случае если границы земельного участка подлежат уточнению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целей______________________________________________________________________________,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указывается цель использования земельного участка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основании___________________________________________________________________________,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>
        <w:rPr>
          <w:rFonts w:ascii="Times New Roman" w:hAnsi="Times New Roman" w:cs="Times New Roman"/>
        </w:rPr>
        <w:t>)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Иные сведения: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_______________________________________________________________________________________.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" w:hAnsi="Times New Roman" w:cs="Times New Roman"/>
          <w:sz w:val="22"/>
          <w:szCs w:val="22"/>
        </w:rPr>
        <w:t>жд в сл</w:t>
      </w:r>
      <w:proofErr w:type="gramEnd"/>
      <w:r>
        <w:rPr>
          <w:rFonts w:ascii="Times New Roman" w:hAnsi="Times New Roman" w:cs="Times New Roman"/>
          <w:sz w:val="22"/>
          <w:szCs w:val="22"/>
        </w:rPr>
        <w:t>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_________________________________________________.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этим проектом: _______________________________________________________________________________________.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документов, прилагаемых к заявлению:</w:t>
      </w:r>
    </w:p>
    <w:p w:rsidR="00224CBA" w:rsidRDefault="00224CBA" w:rsidP="00224C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8"/>
        <w:gridCol w:w="3263"/>
      </w:tblGrid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CBA" w:rsidTr="00575E5F">
        <w:trPr>
          <w:trHeight w:val="2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rmal"/>
              <w:snapToGrid w:val="0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4CBA" w:rsidRDefault="00224CBA" w:rsidP="00224CBA">
      <w:pPr>
        <w:pStyle w:val="ConsPlusNormal"/>
        <w:jc w:val="both"/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                              _____________          __________________</w:t>
      </w: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(подпись)                 (инициалы, фамилия)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"_____" ________________ 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rPr>
          <w:rFonts w:cs="Times New Roman"/>
          <w:sz w:val="22"/>
          <w:szCs w:val="22"/>
        </w:rPr>
      </w:pPr>
    </w:p>
    <w:p w:rsidR="00224CBA" w:rsidRDefault="00224CBA" w:rsidP="00224CBA">
      <w:pPr>
        <w:pStyle w:val="ConsPlusNormal"/>
        <w:pageBreakBefore/>
        <w:ind w:left="2767" w:firstLine="33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 к типовому административному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bCs/>
          <w:sz w:val="18"/>
          <w:szCs w:val="18"/>
        </w:rPr>
        <w:t xml:space="preserve">Предоставление земельных участков, </w:t>
      </w:r>
    </w:p>
    <w:p w:rsidR="00224CBA" w:rsidRDefault="00224CBA" w:rsidP="00224CBA">
      <w:pPr>
        <w:pStyle w:val="ConsPlusNormal"/>
        <w:ind w:left="2767" w:firstLine="3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находящихся в муниципальной собственности, без проведения торгов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Заявитель 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______________________________________________________________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______________________________________________________________</w:t>
      </w:r>
    </w:p>
    <w:p w:rsidR="00224CBA" w:rsidRDefault="00224CBA" w:rsidP="00224CBA">
      <w:pPr>
        <w:pStyle w:val="ConsPlusNonformat"/>
        <w:ind w:left="368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224CBA" w:rsidRDefault="00224CBA" w:rsidP="00224CBA">
      <w:pPr>
        <w:spacing w:line="100" w:lineRule="atLeast"/>
        <w:ind w:left="3686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Для юридических лиц (наименование, организационно-правовая форма, адрес места нахождения, номер телефона)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b/>
          <w:i/>
        </w:rPr>
      </w:pP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РАСПИСКА В ПОЛУЧЕНИИ ДОКУМЕНТОВ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уведомляем о том, что для получения муниципальной услуги «</w:t>
      </w:r>
      <w:r>
        <w:rPr>
          <w:rFonts w:ascii="Times New Roman" w:hAnsi="Times New Roman" w:cs="Times New Roman"/>
          <w:bCs/>
          <w:sz w:val="22"/>
          <w:szCs w:val="22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>
        <w:rPr>
          <w:rFonts w:ascii="Times New Roman" w:hAnsi="Times New Roman" w:cs="Times New Roman"/>
          <w:sz w:val="22"/>
          <w:szCs w:val="22"/>
        </w:rPr>
        <w:t>», от Вас приняты следующие документы:</w:t>
      </w:r>
    </w:p>
    <w:tbl>
      <w:tblPr>
        <w:tblW w:w="0" w:type="auto"/>
        <w:tblInd w:w="-20" w:type="dxa"/>
        <w:tblLayout w:type="fixed"/>
        <w:tblLook w:val="0000"/>
      </w:tblPr>
      <w:tblGrid>
        <w:gridCol w:w="593"/>
        <w:gridCol w:w="3253"/>
        <w:gridCol w:w="1912"/>
        <w:gridCol w:w="2145"/>
        <w:gridCol w:w="1707"/>
      </w:tblGrid>
      <w:tr w:rsidR="00224CBA" w:rsidTr="00575E5F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документа (оригинал, нотариальная копия, ксерокопия)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Реквизиты документа (дата выдачи, номер, кем выдан, иное)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224CBA" w:rsidTr="00575E5F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CBA" w:rsidTr="00575E5F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CBA" w:rsidTr="00575E5F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Всего принято ____________ документов на ____________ листах.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659"/>
        <w:gridCol w:w="2125"/>
        <w:gridCol w:w="284"/>
        <w:gridCol w:w="2268"/>
        <w:gridCol w:w="281"/>
        <w:gridCol w:w="1701"/>
        <w:gridCol w:w="404"/>
      </w:tblGrid>
      <w:tr w:rsidR="00224CBA" w:rsidTr="00575E5F">
        <w:trPr>
          <w:trHeight w:val="567"/>
        </w:trPr>
        <w:tc>
          <w:tcPr>
            <w:tcW w:w="2659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Документы передал: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24CBA" w:rsidTr="00575E5F">
        <w:trPr>
          <w:trHeight w:val="567"/>
        </w:trPr>
        <w:tc>
          <w:tcPr>
            <w:tcW w:w="2659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40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CBA" w:rsidTr="00575E5F">
        <w:trPr>
          <w:trHeight w:val="567"/>
        </w:trPr>
        <w:tc>
          <w:tcPr>
            <w:tcW w:w="2659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Документы принял: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24CBA" w:rsidTr="00575E5F">
        <w:trPr>
          <w:trHeight w:val="567"/>
        </w:trPr>
        <w:tc>
          <w:tcPr>
            <w:tcW w:w="2659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404" w:type="dxa"/>
            <w:shd w:val="clear" w:color="auto" w:fill="auto"/>
          </w:tcPr>
          <w:p w:rsidR="00224CBA" w:rsidRDefault="00224CBA" w:rsidP="00575E5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4CBA" w:rsidRDefault="00224CBA" w:rsidP="00224CBA"/>
    <w:p w:rsidR="00224CBA" w:rsidRDefault="00224CBA" w:rsidP="00224CBA">
      <w:pPr>
        <w:pStyle w:val="ConsPlusNormal"/>
        <w:pageBreakBefore/>
        <w:ind w:left="2883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5 к типовому административному регламенту по предоставлению</w:t>
      </w:r>
    </w:p>
    <w:p w:rsidR="00224CBA" w:rsidRDefault="00224CBA" w:rsidP="00224CBA">
      <w:pPr>
        <w:pStyle w:val="ConsPlusNormal"/>
        <w:ind w:left="2883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муниципальной услуги «</w:t>
      </w:r>
      <w:r>
        <w:rPr>
          <w:rFonts w:ascii="Times New Roman" w:hAnsi="Times New Roman" w:cs="Times New Roman"/>
          <w:bCs/>
          <w:sz w:val="18"/>
          <w:szCs w:val="18"/>
        </w:rPr>
        <w:t>Предоставление земельных участков,  находящихся в муниципальной собственности,  без проведения торгов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Заявитель 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_______________________________________________________________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_______________________________________________________________</w:t>
      </w:r>
    </w:p>
    <w:p w:rsidR="00224CBA" w:rsidRDefault="00224CBA" w:rsidP="00224CBA">
      <w:pPr>
        <w:pStyle w:val="ConsPlusNonformat"/>
        <w:ind w:left="368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224CBA" w:rsidRDefault="00224CBA" w:rsidP="00224CBA">
      <w:pPr>
        <w:spacing w:line="100" w:lineRule="atLeast"/>
        <w:ind w:left="3686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24CBA" w:rsidRDefault="00224CBA" w:rsidP="00224CB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УВЕДОМЛЕНИЕ О ПРИОСТАНОВЛЕНИИ ПРЕДОСТАВЛЕНИЯ МУНИЦИПАЛЬНОЙ УСЛУГИ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уведомляем Вас о том, что предоставление муниципальная услуги «</w:t>
      </w:r>
      <w:r>
        <w:rPr>
          <w:rFonts w:ascii="Times New Roman" w:hAnsi="Times New Roman" w:cs="Times New Roman"/>
          <w:bCs/>
          <w:sz w:val="22"/>
          <w:szCs w:val="22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>
        <w:rPr>
          <w:rFonts w:ascii="Times New Roman" w:hAnsi="Times New Roman" w:cs="Times New Roman"/>
          <w:sz w:val="22"/>
          <w:szCs w:val="22"/>
        </w:rPr>
        <w:t xml:space="preserve">» приостановлено по следующим основаниям: </w:t>
      </w:r>
    </w:p>
    <w:p w:rsidR="00224CBA" w:rsidRDefault="00224CBA" w:rsidP="00224C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224CBA" w:rsidRDefault="00224CBA" w:rsidP="00224C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224CBA" w:rsidRDefault="00224CBA" w:rsidP="00224C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224CBA" w:rsidRDefault="00224CBA" w:rsidP="00224CB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      МП    ________________ _____________________</w:t>
      </w:r>
    </w:p>
    <w:p w:rsidR="00224CBA" w:rsidRDefault="00224CBA" w:rsidP="00224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(должность)                               (подпись)                       (ФИО)</w:t>
      </w:r>
    </w:p>
    <w:p w:rsidR="00224CBA" w:rsidRDefault="00224CBA" w:rsidP="00224C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4CBA" w:rsidRDefault="00224CBA" w:rsidP="00224CBA">
      <w:pPr>
        <w:rPr>
          <w:rFonts w:eastAsia="Times New Roman" w:cs="Times New Roman"/>
          <w:sz w:val="22"/>
          <w:szCs w:val="22"/>
        </w:rPr>
      </w:pPr>
    </w:p>
    <w:p w:rsidR="00224CBA" w:rsidRDefault="00224CBA" w:rsidP="00224CBA">
      <w:pPr>
        <w:jc w:val="center"/>
        <w:rPr>
          <w:rFonts w:cs="Times New Roman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tabs>
          <w:tab w:val="left" w:pos="7200"/>
          <w:tab w:val="right" w:pos="9328"/>
        </w:tabs>
        <w:spacing w:line="216" w:lineRule="auto"/>
        <w:ind w:right="26" w:firstLine="0"/>
        <w:jc w:val="lef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spacing w:line="216" w:lineRule="auto"/>
        <w:ind w:right="26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ind w:right="28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ind w:right="28" w:firstLine="709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 w:val="22"/>
          <w:szCs w:val="22"/>
        </w:rPr>
      </w:pPr>
    </w:p>
    <w:p w:rsidR="00224CBA" w:rsidRDefault="00224CBA" w:rsidP="00224CBA">
      <w:pPr>
        <w:tabs>
          <w:tab w:val="left" w:pos="1055"/>
        </w:tabs>
        <w:rPr>
          <w:rFonts w:cs="Times New Roman"/>
          <w:sz w:val="22"/>
          <w:szCs w:val="22"/>
        </w:rPr>
      </w:pPr>
    </w:p>
    <w:p w:rsidR="00DD32BD" w:rsidRDefault="00DD32BD"/>
    <w:sectPr w:rsidR="00DD32BD" w:rsidSect="00B02D83">
      <w:pgSz w:w="11906" w:h="16838"/>
      <w:pgMar w:top="568" w:right="566" w:bottom="28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BA"/>
    <w:rsid w:val="00224CBA"/>
    <w:rsid w:val="00DD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B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C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224C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1">
    <w:name w:val="Обычный1"/>
    <w:rsid w:val="00224CBA"/>
    <w:pPr>
      <w:widowControl w:val="0"/>
      <w:suppressAutoHyphens/>
      <w:spacing w:after="0" w:line="100" w:lineRule="atLeast"/>
      <w:ind w:firstLine="40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8676</Characters>
  <Application>Microsoft Office Word</Application>
  <DocSecurity>0</DocSecurity>
  <Lines>72</Lines>
  <Paragraphs>20</Paragraphs>
  <ScaleCrop>false</ScaleCrop>
  <Company>MultiDVD Team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1</cp:revision>
  <dcterms:created xsi:type="dcterms:W3CDTF">2022-06-06T06:00:00Z</dcterms:created>
  <dcterms:modified xsi:type="dcterms:W3CDTF">2022-06-06T06:01:00Z</dcterms:modified>
</cp:coreProperties>
</file>